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5062F" w14:textId="77777777" w:rsidR="009C1306" w:rsidRDefault="009C1306" w:rsidP="009C1306">
      <w:pPr>
        <w:pStyle w:val="ConsPlusNormal"/>
        <w:jc w:val="right"/>
        <w:outlineLvl w:val="0"/>
      </w:pPr>
      <w:r>
        <w:t>Приложение 16</w:t>
      </w:r>
    </w:p>
    <w:p w14:paraId="72EB17B5" w14:textId="77777777" w:rsidR="009C1306" w:rsidRDefault="009C1306" w:rsidP="009C1306">
      <w:pPr>
        <w:pStyle w:val="ConsPlusNormal"/>
        <w:jc w:val="right"/>
      </w:pPr>
      <w:r>
        <w:t>к решению Думы города Мегиона</w:t>
      </w:r>
    </w:p>
    <w:p w14:paraId="3FF96467" w14:textId="77777777" w:rsidR="009C1306" w:rsidRDefault="009C1306" w:rsidP="009C1306">
      <w:pPr>
        <w:pStyle w:val="ConsPlusNormal"/>
        <w:jc w:val="right"/>
      </w:pPr>
      <w:r>
        <w:t>от 09.12.2024 N 427</w:t>
      </w:r>
    </w:p>
    <w:p w14:paraId="5D8DA1C0" w14:textId="77777777" w:rsidR="009C1306" w:rsidRDefault="009C1306" w:rsidP="009C1306">
      <w:pPr>
        <w:pStyle w:val="ConsPlusNormal"/>
      </w:pPr>
    </w:p>
    <w:p w14:paraId="1D8336E4" w14:textId="77777777" w:rsidR="009C1306" w:rsidRDefault="009C1306" w:rsidP="009C1306">
      <w:pPr>
        <w:pStyle w:val="ConsPlusTitle"/>
        <w:jc w:val="center"/>
      </w:pPr>
      <w:bookmarkStart w:id="0" w:name="P25521"/>
      <w:bookmarkEnd w:id="0"/>
      <w:r>
        <w:t>СЛУЧАИ</w:t>
      </w:r>
    </w:p>
    <w:p w14:paraId="4DDD9122" w14:textId="77777777" w:rsidR="009C1306" w:rsidRDefault="009C1306" w:rsidP="009C1306">
      <w:pPr>
        <w:pStyle w:val="ConsPlusTitle"/>
        <w:jc w:val="center"/>
      </w:pPr>
      <w:r>
        <w:t>ПРЕДОСТАВЛЕНИЯ ИЗ БЮДЖЕТА ГОРОДСКОГО ОКРУГА МЕГИОН</w:t>
      </w:r>
    </w:p>
    <w:p w14:paraId="4815AA0E" w14:textId="77777777" w:rsidR="009C1306" w:rsidRDefault="009C1306" w:rsidP="009C1306">
      <w:pPr>
        <w:pStyle w:val="ConsPlusTitle"/>
        <w:jc w:val="center"/>
      </w:pPr>
      <w:r>
        <w:t>ХАНТЫ-МАНСИЙСКОГО АВТОНОМНОГО ОКРУГА - ЮГРЫ НА 2025 ГОД</w:t>
      </w:r>
    </w:p>
    <w:p w14:paraId="0229B9B9" w14:textId="77777777" w:rsidR="009C1306" w:rsidRDefault="009C1306" w:rsidP="009C1306">
      <w:pPr>
        <w:pStyle w:val="ConsPlusTitle"/>
        <w:jc w:val="center"/>
      </w:pPr>
      <w:r>
        <w:t>И ПЛАНОВЫЙ ПЕРИОД 2026 И 2027 ГОДОВ СУБСИДИЙ НЕКОММЕРЧЕСКИМ</w:t>
      </w:r>
    </w:p>
    <w:p w14:paraId="04C21037" w14:textId="3B387BAF" w:rsidR="009C1306" w:rsidRDefault="009C1306" w:rsidP="009C1306">
      <w:pPr>
        <w:pStyle w:val="ConsPlusTitle"/>
        <w:jc w:val="center"/>
      </w:pPr>
      <w:r>
        <w:t>ОРГАНИЗАЦИЯМ, НЕ ЯВЛЯЮЩИМСЯ МУНИЦИПАЛЬНЫМИ УЧРЕЖДЕНИЯМИ,</w:t>
      </w:r>
      <w:r>
        <w:t xml:space="preserve"> </w:t>
      </w:r>
      <w:r>
        <w:t xml:space="preserve">В СООТВЕТСТВИИ СО СТАТЬЕЙ 78.1 </w:t>
      </w:r>
      <w:r>
        <w:br/>
      </w:r>
      <w:r>
        <w:t>БЮДЖЕТНОГО КОДЕКСА</w:t>
      </w:r>
      <w:r>
        <w:t xml:space="preserve"> </w:t>
      </w:r>
      <w:r>
        <w:t>РОССИЙСКОЙ ФЕДЕРАЦИИ</w:t>
      </w:r>
    </w:p>
    <w:p w14:paraId="23F4AF1A" w14:textId="77777777" w:rsidR="009C1306" w:rsidRDefault="009C1306" w:rsidP="009C1306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5272"/>
        <w:gridCol w:w="3005"/>
      </w:tblGrid>
      <w:tr w:rsidR="009C1306" w14:paraId="30131636" w14:textId="77777777" w:rsidTr="00F52F94">
        <w:tc>
          <w:tcPr>
            <w:tcW w:w="454" w:type="dxa"/>
          </w:tcPr>
          <w:p w14:paraId="7CEE4DDA" w14:textId="77777777" w:rsidR="009C1306" w:rsidRDefault="009C1306" w:rsidP="00F52F9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272" w:type="dxa"/>
          </w:tcPr>
          <w:p w14:paraId="5D2D97D8" w14:textId="77777777" w:rsidR="009C1306" w:rsidRDefault="009C1306" w:rsidP="00F52F94">
            <w:pPr>
              <w:pStyle w:val="ConsPlusNormal"/>
              <w:jc w:val="center"/>
            </w:pPr>
            <w:r>
              <w:t>Направление поддержки</w:t>
            </w:r>
          </w:p>
        </w:tc>
        <w:tc>
          <w:tcPr>
            <w:tcW w:w="3005" w:type="dxa"/>
          </w:tcPr>
          <w:p w14:paraId="3927346D" w14:textId="77777777" w:rsidR="009C1306" w:rsidRDefault="009C1306" w:rsidP="00F52F94">
            <w:pPr>
              <w:pStyle w:val="ConsPlusNormal"/>
              <w:jc w:val="center"/>
            </w:pPr>
            <w:r>
              <w:t>Условия предоставления субсидии/Получатель субсидии</w:t>
            </w:r>
          </w:p>
        </w:tc>
      </w:tr>
      <w:tr w:rsidR="009C1306" w14:paraId="27F85DCA" w14:textId="77777777" w:rsidTr="00F52F94">
        <w:tc>
          <w:tcPr>
            <w:tcW w:w="454" w:type="dxa"/>
          </w:tcPr>
          <w:p w14:paraId="6747DC92" w14:textId="77777777" w:rsidR="009C1306" w:rsidRDefault="009C1306" w:rsidP="00F52F94">
            <w:pPr>
              <w:pStyle w:val="ConsPlusNormal"/>
            </w:pPr>
            <w:r>
              <w:t>1</w:t>
            </w:r>
          </w:p>
        </w:tc>
        <w:tc>
          <w:tcPr>
            <w:tcW w:w="5272" w:type="dxa"/>
          </w:tcPr>
          <w:p w14:paraId="4AE5CDC4" w14:textId="77777777" w:rsidR="009C1306" w:rsidRDefault="009C1306" w:rsidP="00F52F94">
            <w:pPr>
              <w:pStyle w:val="ConsPlusNormal"/>
            </w:pPr>
            <w:r>
              <w:t>Субсидия социально ориентированным некоммерческим организациям (грант)</w:t>
            </w:r>
          </w:p>
        </w:tc>
        <w:tc>
          <w:tcPr>
            <w:tcW w:w="3005" w:type="dxa"/>
          </w:tcPr>
          <w:p w14:paraId="6D13B44A" w14:textId="77777777" w:rsidR="009C1306" w:rsidRDefault="009C1306" w:rsidP="00F52F94">
            <w:pPr>
              <w:pStyle w:val="ConsPlusNormal"/>
            </w:pPr>
            <w:r>
              <w:t>Отбор получателей субсидии (конкурс)</w:t>
            </w:r>
          </w:p>
        </w:tc>
      </w:tr>
      <w:tr w:rsidR="009C1306" w14:paraId="19D37420" w14:textId="77777777" w:rsidTr="00F52F94">
        <w:tc>
          <w:tcPr>
            <w:tcW w:w="454" w:type="dxa"/>
          </w:tcPr>
          <w:p w14:paraId="7E32DF3A" w14:textId="77777777" w:rsidR="009C1306" w:rsidRDefault="009C1306" w:rsidP="00F52F94">
            <w:pPr>
              <w:pStyle w:val="ConsPlusNormal"/>
            </w:pPr>
            <w:r>
              <w:t>2</w:t>
            </w:r>
          </w:p>
        </w:tc>
        <w:tc>
          <w:tcPr>
            <w:tcW w:w="5272" w:type="dxa"/>
          </w:tcPr>
          <w:p w14:paraId="00AAB3E7" w14:textId="77777777" w:rsidR="009C1306" w:rsidRDefault="009C1306" w:rsidP="00F52F94">
            <w:pPr>
              <w:pStyle w:val="ConsPlusNormal"/>
            </w:pPr>
            <w:r>
              <w:t>Субсидия социально ориентированным некоммерческим организациям (за исключением субсидий муниципальным учреждениям)</w:t>
            </w:r>
          </w:p>
        </w:tc>
        <w:tc>
          <w:tcPr>
            <w:tcW w:w="3005" w:type="dxa"/>
          </w:tcPr>
          <w:p w14:paraId="2FC453E6" w14:textId="77777777" w:rsidR="009C1306" w:rsidRDefault="009C1306" w:rsidP="00F52F94">
            <w:pPr>
              <w:pStyle w:val="ConsPlusNormal"/>
            </w:pPr>
            <w:r>
              <w:t>Отбор получателей субсидии (конкурс)</w:t>
            </w:r>
          </w:p>
        </w:tc>
      </w:tr>
      <w:tr w:rsidR="009C1306" w14:paraId="42FAEF50" w14:textId="77777777" w:rsidTr="00F52F94">
        <w:tc>
          <w:tcPr>
            <w:tcW w:w="454" w:type="dxa"/>
          </w:tcPr>
          <w:p w14:paraId="601ABF3C" w14:textId="77777777" w:rsidR="009C1306" w:rsidRDefault="009C1306" w:rsidP="00F52F94">
            <w:pPr>
              <w:pStyle w:val="ConsPlusNormal"/>
            </w:pPr>
            <w:r>
              <w:t>3</w:t>
            </w:r>
          </w:p>
        </w:tc>
        <w:tc>
          <w:tcPr>
            <w:tcW w:w="5272" w:type="dxa"/>
          </w:tcPr>
          <w:p w14:paraId="7D274D8D" w14:textId="77777777" w:rsidR="009C1306" w:rsidRDefault="009C1306" w:rsidP="00F52F94">
            <w:pPr>
              <w:pStyle w:val="ConsPlusNormal"/>
            </w:pPr>
            <w:r>
              <w:t>Субсидия на выполнение функций ресурсного центра поддержки некоммерческих организаций в городе Мегионе (грант)</w:t>
            </w:r>
          </w:p>
        </w:tc>
        <w:tc>
          <w:tcPr>
            <w:tcW w:w="3005" w:type="dxa"/>
          </w:tcPr>
          <w:p w14:paraId="67D72031" w14:textId="77777777" w:rsidR="009C1306" w:rsidRDefault="009C1306" w:rsidP="00F52F94">
            <w:pPr>
              <w:pStyle w:val="ConsPlusNormal"/>
            </w:pPr>
            <w:r>
              <w:t>Отбор получателей субсидии (конкурс)</w:t>
            </w:r>
          </w:p>
        </w:tc>
      </w:tr>
      <w:tr w:rsidR="009C1306" w14:paraId="60BF97B6" w14:textId="77777777" w:rsidTr="00F52F94">
        <w:tc>
          <w:tcPr>
            <w:tcW w:w="454" w:type="dxa"/>
          </w:tcPr>
          <w:p w14:paraId="2FBB9F0A" w14:textId="77777777" w:rsidR="009C1306" w:rsidRDefault="009C1306" w:rsidP="00F52F94">
            <w:pPr>
              <w:pStyle w:val="ConsPlusNormal"/>
            </w:pPr>
            <w:r>
              <w:t>4</w:t>
            </w:r>
          </w:p>
        </w:tc>
        <w:tc>
          <w:tcPr>
            <w:tcW w:w="5272" w:type="dxa"/>
          </w:tcPr>
          <w:p w14:paraId="4BD10757" w14:textId="77777777" w:rsidR="009C1306" w:rsidRDefault="009C1306" w:rsidP="00F52F94">
            <w:pPr>
              <w:pStyle w:val="ConsPlusNormal"/>
            </w:pPr>
            <w:r>
              <w:t>Субсидия территориальным общественным самоуправлениям города Мегиона на осуществление инициатив по вопросам местного значения</w:t>
            </w:r>
          </w:p>
        </w:tc>
        <w:tc>
          <w:tcPr>
            <w:tcW w:w="3005" w:type="dxa"/>
          </w:tcPr>
          <w:p w14:paraId="2D13841A" w14:textId="77777777" w:rsidR="009C1306" w:rsidRDefault="009C1306" w:rsidP="00F52F94">
            <w:pPr>
              <w:pStyle w:val="ConsPlusNormal"/>
            </w:pPr>
            <w:r>
              <w:t>Отбор получателей субсидии (конкурс)</w:t>
            </w:r>
          </w:p>
        </w:tc>
      </w:tr>
      <w:tr w:rsidR="009C1306" w14:paraId="1C627482" w14:textId="77777777" w:rsidTr="00F52F94">
        <w:tc>
          <w:tcPr>
            <w:tcW w:w="454" w:type="dxa"/>
          </w:tcPr>
          <w:p w14:paraId="312BF8C9" w14:textId="77777777" w:rsidR="009C1306" w:rsidRDefault="009C1306" w:rsidP="00F52F94">
            <w:pPr>
              <w:pStyle w:val="ConsPlusNormal"/>
            </w:pPr>
            <w:r>
              <w:t>5</w:t>
            </w:r>
          </w:p>
        </w:tc>
        <w:tc>
          <w:tcPr>
            <w:tcW w:w="5272" w:type="dxa"/>
          </w:tcPr>
          <w:p w14:paraId="7EF3FE6C" w14:textId="77777777" w:rsidR="009C1306" w:rsidRDefault="009C1306" w:rsidP="00F52F94">
            <w:pPr>
              <w:pStyle w:val="ConsPlusNormal"/>
            </w:pPr>
            <w:r>
              <w:t>Субсидия на финансовое обеспечение уставной деятельности автономной некоммерческой организации "Молодежный центр города Мегиона"</w:t>
            </w:r>
          </w:p>
        </w:tc>
        <w:tc>
          <w:tcPr>
            <w:tcW w:w="3005" w:type="dxa"/>
          </w:tcPr>
          <w:p w14:paraId="71747968" w14:textId="77777777" w:rsidR="009C1306" w:rsidRDefault="009C1306" w:rsidP="00F52F94">
            <w:pPr>
              <w:pStyle w:val="ConsPlusNormal"/>
            </w:pPr>
            <w:r>
              <w:t>АНО "Молодежный центр города Мегиона"</w:t>
            </w:r>
          </w:p>
        </w:tc>
      </w:tr>
    </w:tbl>
    <w:p w14:paraId="081C5E18" w14:textId="77777777" w:rsidR="009C1306" w:rsidRDefault="009C1306" w:rsidP="009C1306">
      <w:pPr>
        <w:pStyle w:val="ConsPlusNormal"/>
        <w:ind w:firstLine="540"/>
        <w:jc w:val="both"/>
      </w:pPr>
    </w:p>
    <w:p w14:paraId="43528168" w14:textId="77777777" w:rsidR="009C1306" w:rsidRDefault="009C1306" w:rsidP="009C1306">
      <w:pPr>
        <w:pStyle w:val="ConsPlusNormal"/>
        <w:ind w:firstLine="540"/>
        <w:jc w:val="both"/>
      </w:pPr>
    </w:p>
    <w:p w14:paraId="0525A37E" w14:textId="77777777" w:rsidR="00374E7A" w:rsidRDefault="00374E7A"/>
    <w:sectPr w:rsidR="00374E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306"/>
    <w:rsid w:val="00207F36"/>
    <w:rsid w:val="00374E7A"/>
    <w:rsid w:val="009564EE"/>
    <w:rsid w:val="009C1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2270C"/>
  <w15:chartTrackingRefBased/>
  <w15:docId w15:val="{E0CD663E-700E-4185-BA06-2D3A7FAC7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1306"/>
    <w:pPr>
      <w:spacing w:line="259" w:lineRule="auto"/>
    </w:pPr>
    <w:rPr>
      <w:rFonts w:ascii="Times New Roman" w:hAnsi="Times New Roman" w:cs="Tahoma"/>
      <w:color w:val="333333"/>
      <w:kern w:val="0"/>
      <w:szCs w:val="23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C130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130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130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C130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C130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C1306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C1306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C1306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C1306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13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C13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C13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C130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C130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C130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C130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C130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C130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C1306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9C13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C1306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C13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C1306"/>
    <w:pPr>
      <w:spacing w:before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C130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C1306"/>
    <w:pPr>
      <w:spacing w:line="278" w:lineRule="auto"/>
      <w:ind w:left="720"/>
      <w:contextualSpacing/>
    </w:pPr>
    <w:rPr>
      <w:rFonts w:asciiTheme="minorHAnsi" w:hAnsiTheme="minorHAnsi" w:cstheme="minorBidi"/>
      <w:color w:val="auto"/>
      <w:kern w:val="2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9C130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C13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C130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9C1306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9C13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ru-RU"/>
      <w14:ligatures w14:val="none"/>
    </w:rPr>
  </w:style>
  <w:style w:type="paragraph" w:customStyle="1" w:styleId="ConsPlusTitle">
    <w:name w:val="ConsPlusTitle"/>
    <w:rsid w:val="009C13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kern w:val="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1033</Characters>
  <Application>Microsoft Office Word</Application>
  <DocSecurity>0</DocSecurity>
  <Lines>68</Lines>
  <Paragraphs>50</Paragraphs>
  <ScaleCrop>false</ScaleCrop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a1231</dc:creator>
  <cp:keywords/>
  <dc:description/>
  <cp:lastModifiedBy>a1231</cp:lastModifiedBy>
  <cp:revision>1</cp:revision>
  <dcterms:created xsi:type="dcterms:W3CDTF">2026-01-13T08:16:00Z</dcterms:created>
  <dcterms:modified xsi:type="dcterms:W3CDTF">2026-01-13T08:19:00Z</dcterms:modified>
</cp:coreProperties>
</file>